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2F" w:rsidRPr="00645218" w:rsidRDefault="0021272F" w:rsidP="002127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218">
        <w:rPr>
          <w:rFonts w:ascii="Times New Roman" w:hAnsi="Times New Roman" w:cs="Times New Roman"/>
          <w:b/>
          <w:sz w:val="32"/>
          <w:szCs w:val="32"/>
        </w:rPr>
        <w:t>Двуязычие в семье мигрантов: особенности преодоления коммуникативных трудностей</w:t>
      </w:r>
    </w:p>
    <w:p w:rsidR="0021272F" w:rsidRDefault="0021272F" w:rsidP="0021272F">
      <w:pPr>
        <w:pStyle w:val="a4"/>
        <w:spacing w:before="30" w:beforeAutospacing="0" w:after="30" w:afterAutospacing="0"/>
        <w:jc w:val="right"/>
        <w:rPr>
          <w:rStyle w:val="a3"/>
          <w:bCs/>
          <w:i w:val="0"/>
          <w:color w:val="000000"/>
          <w:shd w:val="clear" w:color="auto" w:fill="FFFFFF"/>
        </w:rPr>
      </w:pPr>
      <w:r>
        <w:rPr>
          <w:rStyle w:val="a3"/>
          <w:bCs/>
          <w:i w:val="0"/>
          <w:color w:val="000000"/>
          <w:shd w:val="clear" w:color="auto" w:fill="FFFFFF"/>
        </w:rPr>
        <w:t>Федорова Л.Е.</w:t>
      </w:r>
    </w:p>
    <w:p w:rsidR="0021272F" w:rsidRDefault="0021272F" w:rsidP="0021272F">
      <w:pPr>
        <w:pStyle w:val="a4"/>
        <w:spacing w:before="30" w:beforeAutospacing="0" w:after="30" w:afterAutospacing="0"/>
        <w:jc w:val="right"/>
        <w:rPr>
          <w:rStyle w:val="a3"/>
          <w:bCs/>
          <w:i w:val="0"/>
          <w:color w:val="000000"/>
          <w:shd w:val="clear" w:color="auto" w:fill="FFFFFF"/>
        </w:rPr>
      </w:pPr>
      <w:r>
        <w:rPr>
          <w:rStyle w:val="a3"/>
          <w:bCs/>
          <w:i w:val="0"/>
          <w:color w:val="000000"/>
          <w:shd w:val="clear" w:color="auto" w:fill="FFFFFF"/>
        </w:rPr>
        <w:t xml:space="preserve">учитель-дефектолог </w:t>
      </w:r>
    </w:p>
    <w:p w:rsidR="0021272F" w:rsidRPr="00443D26" w:rsidRDefault="0021272F" w:rsidP="0021272F">
      <w:pPr>
        <w:pStyle w:val="a4"/>
        <w:spacing w:before="30" w:beforeAutospacing="0" w:after="30" w:afterAutospacing="0"/>
        <w:jc w:val="right"/>
        <w:rPr>
          <w:rStyle w:val="a3"/>
          <w:bCs/>
          <w:i w:val="0"/>
          <w:color w:val="000000"/>
          <w:shd w:val="clear" w:color="auto" w:fill="FFFFFF"/>
        </w:rPr>
      </w:pPr>
      <w:r>
        <w:rPr>
          <w:rStyle w:val="a3"/>
          <w:bCs/>
          <w:i w:val="0"/>
          <w:color w:val="000000"/>
          <w:shd w:val="clear" w:color="auto" w:fill="FFFFFF"/>
        </w:rPr>
        <w:t>октябрь 2022 г.</w:t>
      </w:r>
    </w:p>
    <w:p w:rsidR="0021272F" w:rsidRDefault="0021272F" w:rsidP="0021272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1272F" w:rsidRDefault="0021272F" w:rsidP="002127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Билингвами или двуязычными становятся дети из семей мигрантов. </w:t>
      </w:r>
      <w:r w:rsidRPr="008306B7">
        <w:rPr>
          <w:rFonts w:ascii="Times New Roman" w:hAnsi="Times New Roman" w:cs="Times New Roman"/>
          <w:sz w:val="32"/>
          <w:szCs w:val="32"/>
        </w:rPr>
        <w:t xml:space="preserve">И это семьи, в которых </w:t>
      </w:r>
      <w:r>
        <w:rPr>
          <w:rFonts w:ascii="Times New Roman" w:hAnsi="Times New Roman" w:cs="Times New Roman"/>
          <w:sz w:val="32"/>
          <w:szCs w:val="32"/>
        </w:rPr>
        <w:t xml:space="preserve">воспитывается </w:t>
      </w:r>
      <w:r w:rsidRPr="008306B7">
        <w:rPr>
          <w:rFonts w:ascii="Times New Roman" w:hAnsi="Times New Roman" w:cs="Times New Roman"/>
          <w:sz w:val="32"/>
          <w:szCs w:val="32"/>
        </w:rPr>
        <w:t xml:space="preserve">по несколько детей. Число переезжающих не уменьшается. </w:t>
      </w:r>
    </w:p>
    <w:p w:rsidR="0021272F" w:rsidRDefault="0021272F" w:rsidP="0021272F">
      <w:pPr>
        <w:jc w:val="both"/>
        <w:rPr>
          <w:rFonts w:ascii="Times New Roman" w:hAnsi="Times New Roman" w:cs="Times New Roman"/>
          <w:sz w:val="32"/>
          <w:szCs w:val="32"/>
        </w:rPr>
      </w:pPr>
      <w:r w:rsidRPr="000620C4">
        <w:rPr>
          <w:rFonts w:ascii="Times New Roman" w:eastAsia="Calibri" w:hAnsi="Times New Roman" w:cs="Times New Roman"/>
          <w:sz w:val="32"/>
          <w:szCs w:val="32"/>
        </w:rPr>
        <w:t>В 2021 году рекомендации ТПМПК</w:t>
      </w:r>
      <w:r>
        <w:rPr>
          <w:rFonts w:ascii="Times New Roman" w:eastAsia="Calibri" w:hAnsi="Times New Roman" w:cs="Times New Roman"/>
          <w:sz w:val="32"/>
          <w:szCs w:val="32"/>
        </w:rPr>
        <w:t xml:space="preserve"> Ленинского района </w:t>
      </w:r>
      <w:r w:rsidRPr="000620C4">
        <w:rPr>
          <w:rFonts w:ascii="Times New Roman" w:eastAsia="Calibri" w:hAnsi="Times New Roman" w:cs="Times New Roman"/>
          <w:sz w:val="32"/>
          <w:szCs w:val="32"/>
        </w:rPr>
        <w:t>получили 17</w:t>
      </w:r>
      <w:r>
        <w:rPr>
          <w:rFonts w:ascii="Times New Roman" w:eastAsia="Calibri" w:hAnsi="Times New Roman" w:cs="Times New Roman"/>
          <w:sz w:val="32"/>
          <w:szCs w:val="32"/>
        </w:rPr>
        <w:t xml:space="preserve"> вновь прибывших в страну </w:t>
      </w:r>
      <w:r w:rsidRPr="000620C4">
        <w:rPr>
          <w:rFonts w:ascii="Times New Roman" w:eastAsia="Calibri" w:hAnsi="Times New Roman" w:cs="Times New Roman"/>
          <w:sz w:val="32"/>
          <w:szCs w:val="32"/>
        </w:rPr>
        <w:t>детей</w:t>
      </w:r>
      <w:r>
        <w:rPr>
          <w:rFonts w:ascii="Times New Roman" w:eastAsia="Calibri" w:hAnsi="Times New Roman" w:cs="Times New Roman"/>
          <w:sz w:val="32"/>
          <w:szCs w:val="32"/>
        </w:rPr>
        <w:t xml:space="preserve"> мигрантов</w:t>
      </w:r>
      <w:r w:rsidRPr="000620C4">
        <w:rPr>
          <w:rFonts w:ascii="Times New Roman" w:eastAsia="Calibri" w:hAnsi="Times New Roman" w:cs="Times New Roman"/>
          <w:sz w:val="32"/>
          <w:szCs w:val="32"/>
        </w:rPr>
        <w:t>, а в 2022 году</w:t>
      </w:r>
      <w:r>
        <w:rPr>
          <w:rFonts w:ascii="Times New Roman" w:eastAsia="Calibri" w:hAnsi="Times New Roman" w:cs="Times New Roman"/>
          <w:sz w:val="32"/>
          <w:szCs w:val="32"/>
        </w:rPr>
        <w:t xml:space="preserve"> их количество увеличилось в 2 раза.</w:t>
      </w:r>
    </w:p>
    <w:p w:rsidR="0021272F" w:rsidRDefault="0021272F" w:rsidP="002127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результате дети из данных семей попадают в ситуацию, когда дома все разговаривают на родном языке (узбекский, таджикский, киргизский, армянский и пр.), а все окружающие- на русском языке. Родители детей мигрантов переживают о том, «как сохранить родной язык для своих детей», как постараться избежать слияние разных языков. </w:t>
      </w:r>
    </w:p>
    <w:p w:rsidR="0021272F" w:rsidRDefault="0021272F" w:rsidP="002127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Детям, переехавших в Россию в дошкольном возрасте, посещавших ДОУ, познание неродного для них языка становится менее сложным («набираются» словарным запасом, чаще слышат русскую речь), но есть дети, </w:t>
      </w:r>
      <w:proofErr w:type="gramStart"/>
      <w:r>
        <w:rPr>
          <w:rFonts w:ascii="Times New Roman" w:hAnsi="Times New Roman" w:cs="Times New Roman"/>
          <w:sz w:val="32"/>
          <w:szCs w:val="32"/>
        </w:rPr>
        <w:t>а  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2022 году было 11 человек, не посещали детский сад и были определены в  ОУ неподготовленными для обучения  в школе и, соответственно,  имели  большие трудности.  </w:t>
      </w:r>
    </w:p>
    <w:p w:rsidR="0021272F" w:rsidRDefault="0021272F" w:rsidP="002127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Чем старше ребенок-билингв, переехавший в Россию, тем с большими проблемами он сталкивается: непринятие сверстниками, нежелание сверстников называть их по именам, трудным в запоминании и проговаривании для русских детей, нежелание слушать речь мигранта с акцентом, слабая успеваемость в школе, неполное понимание </w:t>
      </w:r>
      <w:proofErr w:type="gramStart"/>
      <w:r>
        <w:rPr>
          <w:rFonts w:ascii="Times New Roman" w:hAnsi="Times New Roman" w:cs="Times New Roman"/>
          <w:sz w:val="32"/>
          <w:szCs w:val="32"/>
        </w:rPr>
        <w:t>ребенком  обращенной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 нему  речи.</w:t>
      </w:r>
    </w:p>
    <w:p w:rsidR="0021272F" w:rsidRDefault="0021272F" w:rsidP="002127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Многие родители детей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билингвов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поясняют, что их дети учились в национальных школах на 4 и 5, а приехав в другую страну их знания ограничены. Родители не понимают, почему ребенок учится плохо, ведь он хорошо, даже иногда лучше, чем сами родители, </w:t>
      </w:r>
      <w:r>
        <w:rPr>
          <w:rFonts w:ascii="Times New Roman" w:hAnsi="Times New Roman" w:cs="Times New Roman"/>
          <w:sz w:val="32"/>
          <w:szCs w:val="32"/>
        </w:rPr>
        <w:lastRenderedPageBreak/>
        <w:t>разговаривает на русском языке.  Хотя на самом деле дети- билингвы без труда справляются с элементарными фразами на русском языке, однако не понимают специальных терминов русского языка (обороты, пословицы, поговорки).</w:t>
      </w:r>
    </w:p>
    <w:p w:rsidR="0021272F" w:rsidRDefault="0021272F" w:rsidP="002127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Меньше испытывают трудности те дети, кто изучал русский язык в своих странах. Они умеют писать и читать на русском языке, более свободны в общении.</w:t>
      </w:r>
    </w:p>
    <w:p w:rsidR="0021272F" w:rsidRDefault="0021272F" w:rsidP="002127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Некоторые члены семей мигрантов свободно владеют русским (разговорным) языком, но читать и писать на русском языке не могут, чаще это матери детей, являющиеся домохозяйками и п</w:t>
      </w:r>
      <w:r w:rsidRPr="001327A1">
        <w:rPr>
          <w:rFonts w:ascii="Times New Roman" w:hAnsi="Times New Roman" w:cs="Times New Roman"/>
          <w:sz w:val="32"/>
          <w:szCs w:val="32"/>
        </w:rPr>
        <w:t xml:space="preserve">омочь, к сожалению, своим детям, обучающимся в ОУ, они не </w:t>
      </w:r>
      <w:r>
        <w:rPr>
          <w:rFonts w:ascii="Times New Roman" w:hAnsi="Times New Roman" w:cs="Times New Roman"/>
          <w:sz w:val="32"/>
          <w:szCs w:val="32"/>
        </w:rPr>
        <w:t>могут.</w:t>
      </w:r>
    </w:p>
    <w:p w:rsidR="0021272F" w:rsidRDefault="0021272F" w:rsidP="002127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Детям с двуязычной средой воспитания чаще всего требуется щадящий режим обучения для более успешного усвоения программного материала.</w:t>
      </w:r>
    </w:p>
    <w:p w:rsidR="0021272F" w:rsidRPr="001327A1" w:rsidRDefault="0021272F" w:rsidP="002127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Образовательные учреждения, имеющие </w:t>
      </w:r>
      <w:proofErr w:type="gramStart"/>
      <w:r>
        <w:rPr>
          <w:rFonts w:ascii="Times New Roman" w:hAnsi="Times New Roman" w:cs="Times New Roman"/>
          <w:sz w:val="32"/>
          <w:szCs w:val="32"/>
        </w:rPr>
        <w:t>детей мигрантов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направляют родителей с детьми пройти обследование в ТПМПК с целью</w:t>
      </w:r>
      <w:bookmarkStart w:id="0" w:name="_Hlk117773730"/>
      <w:r>
        <w:rPr>
          <w:rFonts w:ascii="Times New Roman" w:hAnsi="Times New Roman" w:cs="Times New Roman"/>
          <w:sz w:val="32"/>
          <w:szCs w:val="32"/>
        </w:rPr>
        <w:t xml:space="preserve"> получений рекомендаций.</w:t>
      </w:r>
    </w:p>
    <w:p w:rsidR="009F7CD9" w:rsidRDefault="009F7CD9">
      <w:bookmarkStart w:id="1" w:name="_GoBack"/>
      <w:bookmarkEnd w:id="0"/>
      <w:bookmarkEnd w:id="1"/>
    </w:p>
    <w:sectPr w:rsidR="009F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2F"/>
    <w:rsid w:val="0021272F"/>
    <w:rsid w:val="009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76D68C-AF8C-4200-A7DA-B164AF66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1272F"/>
    <w:rPr>
      <w:i/>
      <w:iCs/>
    </w:rPr>
  </w:style>
  <w:style w:type="paragraph" w:styleId="a4">
    <w:name w:val="Normal (Web)"/>
    <w:basedOn w:val="a"/>
    <w:uiPriority w:val="99"/>
    <w:unhideWhenUsed/>
    <w:rsid w:val="0021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2022-11-16T04:48:00Z</dcterms:created>
  <dcterms:modified xsi:type="dcterms:W3CDTF">2022-11-16T04:49:00Z</dcterms:modified>
</cp:coreProperties>
</file>