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F3" w:rsidRPr="00A1626A" w:rsidRDefault="001F5F47" w:rsidP="000F0440">
      <w:pPr>
        <w:pStyle w:val="21"/>
        <w:shd w:val="clear" w:color="auto" w:fill="auto"/>
        <w:spacing w:after="0" w:line="298" w:lineRule="exact"/>
        <w:ind w:firstLine="0"/>
        <w:jc w:val="center"/>
        <w:rPr>
          <w:b/>
        </w:rPr>
      </w:pPr>
      <w:r w:rsidRPr="00A1626A">
        <w:rPr>
          <w:b/>
        </w:rPr>
        <w:t>Правила</w:t>
      </w:r>
      <w:r w:rsidR="000F0440" w:rsidRPr="00A1626A">
        <w:rPr>
          <w:b/>
        </w:rPr>
        <w:t xml:space="preserve"> </w:t>
      </w:r>
      <w:r w:rsidRPr="00A1626A">
        <w:rPr>
          <w:b/>
        </w:rPr>
        <w:t>приема детей на обследование в психолого - медико педагогической комиссии М</w:t>
      </w:r>
      <w:r w:rsidR="000F0440" w:rsidRPr="00A1626A">
        <w:rPr>
          <w:b/>
        </w:rPr>
        <w:t>БУ «</w:t>
      </w:r>
      <w:r w:rsidRPr="00A1626A">
        <w:rPr>
          <w:b/>
        </w:rPr>
        <w:t xml:space="preserve">Центр психолого - педагогической, медицинской и социальной помощи </w:t>
      </w:r>
      <w:r w:rsidR="000F0440" w:rsidRPr="00A1626A">
        <w:rPr>
          <w:b/>
        </w:rPr>
        <w:t>Ленинского</w:t>
      </w:r>
      <w:r w:rsidRPr="00A1626A">
        <w:rPr>
          <w:b/>
        </w:rPr>
        <w:t xml:space="preserve"> района г. Челябинска</w:t>
      </w:r>
      <w:r w:rsidR="000F0440" w:rsidRPr="00A1626A">
        <w:rPr>
          <w:b/>
        </w:rPr>
        <w:t>»</w:t>
      </w:r>
    </w:p>
    <w:p w:rsidR="00507CF3" w:rsidRDefault="001F5F47">
      <w:pPr>
        <w:pStyle w:val="21"/>
        <w:shd w:val="clear" w:color="auto" w:fill="auto"/>
        <w:spacing w:after="262" w:line="240" w:lineRule="exact"/>
        <w:ind w:left="40" w:firstLine="640"/>
        <w:jc w:val="both"/>
      </w:pPr>
      <w:r>
        <w:t>I. Общие положения</w:t>
      </w:r>
    </w:p>
    <w:p w:rsidR="000F0440" w:rsidRDefault="000F0440" w:rsidP="00A1626A">
      <w:pPr>
        <w:pStyle w:val="21"/>
        <w:shd w:val="clear" w:color="auto" w:fill="auto"/>
        <w:spacing w:after="262" w:line="240" w:lineRule="exact"/>
        <w:ind w:left="40" w:firstLine="640"/>
        <w:jc w:val="both"/>
      </w:pPr>
      <w:r>
        <w:t xml:space="preserve">1. </w:t>
      </w:r>
      <w:r w:rsidR="001F5F47">
        <w:t xml:space="preserve">Правила </w:t>
      </w:r>
      <w:r w:rsidR="00677F21">
        <w:t>приема несовершеннолетних</w:t>
      </w:r>
      <w:r w:rsidR="001F5F47">
        <w:t xml:space="preserve"> </w:t>
      </w:r>
      <w:r w:rsidR="00677F21">
        <w:t xml:space="preserve">(далее - Правила) </w:t>
      </w:r>
      <w:r w:rsidR="001F5F47">
        <w:t xml:space="preserve">на обследование в </w:t>
      </w:r>
      <w:r w:rsidR="00677F21">
        <w:t xml:space="preserve">территориальную </w:t>
      </w:r>
      <w:r w:rsidR="001F5F47">
        <w:t>психолого-медико-педагогической комисси</w:t>
      </w:r>
      <w:r w:rsidR="00677F21">
        <w:t>ю</w:t>
      </w:r>
      <w:r w:rsidR="001F5F47">
        <w:t xml:space="preserve"> </w:t>
      </w:r>
      <w:r w:rsidR="00677F21">
        <w:t>Муниципального бюджетного учреждения</w:t>
      </w:r>
      <w:r>
        <w:t xml:space="preserve"> «Центр психолого - педагогической, медицинской и социальной помощи Ленинского района г. Челябинска»</w:t>
      </w:r>
      <w:r w:rsidR="00677F21">
        <w:t xml:space="preserve"> (далее — МБУ ЦППМСП) </w:t>
      </w:r>
      <w:r w:rsidR="001F5F47">
        <w:t xml:space="preserve">разработаны в соответствии с Законом Российской Федерации «Об образовании в Российской Федерации», приказом </w:t>
      </w:r>
      <w:r w:rsidR="001F5F47" w:rsidRPr="000F0440">
        <w:rPr>
          <w:color w:val="548DD4" w:themeColor="text2" w:themeTint="99"/>
        </w:rPr>
        <w:t>Министерства образования и науки Российской Федерации «Об утверждении Положения о психолого - медико - педагогической комиссии»</w:t>
      </w:r>
      <w:r w:rsidR="001F5F47">
        <w:t xml:space="preserve">, </w:t>
      </w:r>
      <w:r w:rsidR="00A1626A">
        <w:t xml:space="preserve">письмами Министерства образования и науки Челябинской области от 09.04.2015 г. №03-02/2792 «Дополнение к письму №03-02/957 от 15.03.2015г.» от 21.05.2015 г. №03-02/4201 «О педагогическом представлении обучающегося на ПМПК», </w:t>
      </w:r>
      <w:r w:rsidR="001F5F47">
        <w:t xml:space="preserve">Уставом </w:t>
      </w:r>
      <w:r w:rsidR="00677F21">
        <w:t>МБУ ЦППМСП.</w:t>
      </w:r>
    </w:p>
    <w:p w:rsidR="00677F21" w:rsidRDefault="00677F21" w:rsidP="00D817F5">
      <w:pPr>
        <w:pStyle w:val="21"/>
        <w:shd w:val="clear" w:color="auto" w:fill="auto"/>
        <w:tabs>
          <w:tab w:val="left" w:pos="1197"/>
        </w:tabs>
        <w:spacing w:after="0" w:line="307" w:lineRule="exact"/>
        <w:ind w:right="40" w:firstLine="0"/>
        <w:jc w:val="both"/>
      </w:pPr>
      <w:r>
        <w:t>2.</w:t>
      </w:r>
      <w:r w:rsidR="00D817F5">
        <w:t xml:space="preserve"> Настоящие Правила определяют цель, задачи и принципы организации приема </w:t>
      </w:r>
      <w:r>
        <w:t xml:space="preserve">для обеспечения государственных гарантий доступности качественного образования для всех категорий граждан </w:t>
      </w:r>
      <w:r w:rsidR="00D817F5">
        <w:t xml:space="preserve">проживающих </w:t>
      </w:r>
      <w:r>
        <w:t>на территории Ленинского района г. Челябинска.</w:t>
      </w:r>
    </w:p>
    <w:p w:rsidR="00D817F5" w:rsidRDefault="00D817F5" w:rsidP="000F0440">
      <w:pPr>
        <w:pStyle w:val="21"/>
        <w:shd w:val="clear" w:color="auto" w:fill="auto"/>
        <w:spacing w:after="0" w:line="298" w:lineRule="exact"/>
        <w:ind w:firstLine="0"/>
        <w:jc w:val="both"/>
      </w:pPr>
      <w:r>
        <w:t xml:space="preserve">3. Целью организации приема несовершеннолетних на ТПМПК является создание единых условий и порядка приема детей для проведения комплексного психолого-медико-педагогического обследования детей и подростков для выявления особенностей их развития, установления коллегиального заключения об общем уровне психофизического здоровья, зоны ближайшего развития и определения необходимых специальных образовательных условий для успешного усвоения общеобразовательных программ дошкольного, начального, основного, среднего общего </w:t>
      </w:r>
      <w:r w:rsidR="00342EAE">
        <w:t xml:space="preserve">и среднего профессионального </w:t>
      </w:r>
      <w:r>
        <w:t>образования.</w:t>
      </w:r>
    </w:p>
    <w:p w:rsidR="00507CF3" w:rsidRDefault="00342EAE" w:rsidP="000F0440">
      <w:pPr>
        <w:pStyle w:val="21"/>
        <w:shd w:val="clear" w:color="auto" w:fill="auto"/>
        <w:spacing w:after="0" w:line="298" w:lineRule="exact"/>
        <w:ind w:firstLine="0"/>
        <w:jc w:val="both"/>
      </w:pPr>
      <w:r>
        <w:t xml:space="preserve">4. </w:t>
      </w:r>
      <w:r w:rsidR="001F5F47">
        <w:t>Правила регламентируют порядок приема детей на обследование, требования к документам, необходимым для проведения обследования детей, график приема детей, основания для отказа в приеме детей на обследование.</w:t>
      </w:r>
    </w:p>
    <w:p w:rsidR="000F0440" w:rsidRPr="00D817F5" w:rsidRDefault="000F0440">
      <w:pPr>
        <w:pStyle w:val="21"/>
        <w:shd w:val="clear" w:color="auto" w:fill="auto"/>
        <w:spacing w:after="262" w:line="240" w:lineRule="exact"/>
        <w:ind w:left="40" w:firstLine="640"/>
        <w:jc w:val="both"/>
      </w:pPr>
    </w:p>
    <w:p w:rsidR="00507CF3" w:rsidRDefault="001F5F47">
      <w:pPr>
        <w:pStyle w:val="21"/>
        <w:shd w:val="clear" w:color="auto" w:fill="auto"/>
        <w:spacing w:after="262" w:line="240" w:lineRule="exact"/>
        <w:ind w:left="40" w:firstLine="640"/>
        <w:jc w:val="both"/>
      </w:pPr>
      <w:r>
        <w:t>II. Порядок приема детей на обследование</w:t>
      </w:r>
    </w:p>
    <w:p w:rsidR="00507CF3" w:rsidRDefault="001F5F47">
      <w:pPr>
        <w:pStyle w:val="21"/>
        <w:shd w:val="clear" w:color="auto" w:fill="auto"/>
        <w:spacing w:after="0" w:line="302" w:lineRule="exact"/>
        <w:ind w:left="40" w:right="60" w:firstLine="0"/>
        <w:jc w:val="both"/>
      </w:pPr>
      <w:r>
        <w:t xml:space="preserve">3. Прием детей на обследование в </w:t>
      </w:r>
      <w:r w:rsidR="000F0440">
        <w:t>Т</w:t>
      </w:r>
      <w:r>
        <w:t>ПМПК осуществляется в присутствии законных представителей: родителей, законных представителей (опекунов, попечителей, приемных родителей).</w:t>
      </w:r>
    </w:p>
    <w:p w:rsidR="00507CF3" w:rsidRPr="000F0440" w:rsidRDefault="001F5F47" w:rsidP="000F0440">
      <w:pPr>
        <w:pStyle w:val="21"/>
        <w:shd w:val="clear" w:color="auto" w:fill="auto"/>
        <w:spacing w:after="0" w:line="302" w:lineRule="exact"/>
        <w:ind w:left="40" w:right="60" w:firstLine="640"/>
        <w:jc w:val="both"/>
      </w:pPr>
      <w:r>
        <w:t>В исключительных случаях прием детей на обследование допускается в присутствии лица, уполномоченного законным представителем (при наличии</w:t>
      </w:r>
      <w:r w:rsidR="000F0440">
        <w:t xml:space="preserve"> </w:t>
      </w:r>
      <w:r>
        <w:t>надлежаще заверенной доверенности на представление интересов ребенка).</w:t>
      </w:r>
    </w:p>
    <w:p w:rsidR="00507CF3" w:rsidRDefault="001F5F47">
      <w:pPr>
        <w:pStyle w:val="21"/>
        <w:numPr>
          <w:ilvl w:val="1"/>
          <w:numId w:val="1"/>
        </w:numPr>
        <w:shd w:val="clear" w:color="auto" w:fill="auto"/>
        <w:tabs>
          <w:tab w:val="left" w:pos="309"/>
        </w:tabs>
        <w:spacing w:after="0" w:line="302" w:lineRule="exact"/>
        <w:ind w:left="40" w:firstLine="0"/>
        <w:jc w:val="both"/>
      </w:pPr>
      <w:r>
        <w:t xml:space="preserve">На обследование в </w:t>
      </w:r>
      <w:r w:rsidR="00342EAE">
        <w:t>Т</w:t>
      </w:r>
      <w:r>
        <w:t>ПМПК принимаются дети в возрасте от 0 до 18 лет.</w:t>
      </w:r>
    </w:p>
    <w:p w:rsidR="00507CF3" w:rsidRDefault="001F5F47">
      <w:pPr>
        <w:pStyle w:val="21"/>
        <w:numPr>
          <w:ilvl w:val="1"/>
          <w:numId w:val="1"/>
        </w:numPr>
        <w:shd w:val="clear" w:color="auto" w:fill="auto"/>
        <w:tabs>
          <w:tab w:val="left" w:pos="323"/>
        </w:tabs>
        <w:spacing w:after="0" w:line="302" w:lineRule="exact"/>
        <w:ind w:left="40" w:right="40" w:firstLine="0"/>
        <w:jc w:val="both"/>
      </w:pPr>
      <w:r>
        <w:t xml:space="preserve">Прием детей на обследование в </w:t>
      </w:r>
      <w:r w:rsidR="00342EAE">
        <w:t>Т</w:t>
      </w:r>
      <w:r>
        <w:t>ПМПК осуществляется по предварительной записи в порядке очередности</w:t>
      </w:r>
      <w:r w:rsidR="00671721">
        <w:t xml:space="preserve"> (см. – приложение 1)</w:t>
      </w:r>
      <w:r>
        <w:t>.</w:t>
      </w:r>
    </w:p>
    <w:p w:rsidR="00507CF3" w:rsidRDefault="001F5F47">
      <w:pPr>
        <w:pStyle w:val="21"/>
        <w:numPr>
          <w:ilvl w:val="1"/>
          <w:numId w:val="1"/>
        </w:numPr>
        <w:shd w:val="clear" w:color="auto" w:fill="auto"/>
        <w:tabs>
          <w:tab w:val="left" w:pos="352"/>
        </w:tabs>
        <w:spacing w:after="0" w:line="302" w:lineRule="exact"/>
        <w:ind w:left="40" w:right="40" w:firstLine="0"/>
        <w:jc w:val="both"/>
      </w:pPr>
      <w:r>
        <w:t>В случае невозможности обследовать ребенка в назначенный день, прием переносится на ближайшее освободившееся время, а при его отсутствии — в конец очереди.</w:t>
      </w:r>
    </w:p>
    <w:p w:rsidR="00507CF3" w:rsidRDefault="001F5F47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302" w:lineRule="exact"/>
        <w:ind w:left="40" w:right="40" w:firstLine="0"/>
        <w:jc w:val="both"/>
      </w:pPr>
      <w:r>
        <w:t>Продолжительность приема ребенка определяется исходя из задач обследования, а также возрастных, психофизических и иных индивидуальных особенностей детей и не может составлять более 1 часа.</w:t>
      </w:r>
    </w:p>
    <w:p w:rsidR="00507CF3" w:rsidRDefault="001F5F47">
      <w:pPr>
        <w:pStyle w:val="21"/>
        <w:numPr>
          <w:ilvl w:val="1"/>
          <w:numId w:val="1"/>
        </w:numPr>
        <w:shd w:val="clear" w:color="auto" w:fill="auto"/>
        <w:tabs>
          <w:tab w:val="left" w:pos="443"/>
        </w:tabs>
        <w:spacing w:after="290" w:line="302" w:lineRule="exact"/>
        <w:ind w:left="40" w:right="40" w:firstLine="0"/>
        <w:jc w:val="both"/>
      </w:pPr>
      <w:r>
        <w:t xml:space="preserve">Обследование детей проводится в помещении </w:t>
      </w:r>
      <w:r w:rsidR="000F0440">
        <w:t>ТПМПК</w:t>
      </w:r>
      <w:r>
        <w:t>. При необходимости и наличии соответствующих условий обследования детей может быть проведено по месту их обучения либо проживания.</w:t>
      </w:r>
    </w:p>
    <w:p w:rsidR="00507CF3" w:rsidRDefault="001F5F47">
      <w:pPr>
        <w:pStyle w:val="21"/>
        <w:shd w:val="clear" w:color="auto" w:fill="auto"/>
        <w:spacing w:after="267" w:line="240" w:lineRule="exact"/>
        <w:ind w:left="700" w:firstLine="0"/>
      </w:pPr>
      <w:r>
        <w:lastRenderedPageBreak/>
        <w:t>III. Требования к документам</w:t>
      </w:r>
    </w:p>
    <w:p w:rsidR="00507CF3" w:rsidRDefault="001F5F47">
      <w:pPr>
        <w:pStyle w:val="21"/>
        <w:numPr>
          <w:ilvl w:val="1"/>
          <w:numId w:val="1"/>
        </w:numPr>
        <w:shd w:val="clear" w:color="auto" w:fill="auto"/>
        <w:tabs>
          <w:tab w:val="left" w:pos="352"/>
        </w:tabs>
        <w:spacing w:after="0" w:line="302" w:lineRule="exact"/>
        <w:ind w:left="40" w:right="40" w:firstLine="0"/>
        <w:jc w:val="both"/>
      </w:pPr>
      <w:r>
        <w:t xml:space="preserve">Для прохождения обследования ребенка в </w:t>
      </w:r>
      <w:r w:rsidR="00342EAE">
        <w:t>Т</w:t>
      </w:r>
      <w:r>
        <w:t xml:space="preserve">ПМПК его родители (законные представители), лица, уполномоченные на представление интересов ребенка, подают в комиссию заявление о проведении обследования или согласие на проведение обследования в </w:t>
      </w:r>
      <w:r w:rsidR="00342EAE">
        <w:t>Т</w:t>
      </w:r>
      <w:r>
        <w:t>ПМПК и предъявляют следующие документы:</w:t>
      </w:r>
    </w:p>
    <w:p w:rsidR="00507CF3" w:rsidRDefault="001F5F47">
      <w:pPr>
        <w:pStyle w:val="21"/>
        <w:numPr>
          <w:ilvl w:val="2"/>
          <w:numId w:val="1"/>
        </w:numPr>
        <w:shd w:val="clear" w:color="auto" w:fill="auto"/>
        <w:tabs>
          <w:tab w:val="left" w:pos="357"/>
        </w:tabs>
        <w:spacing w:after="0" w:line="302" w:lineRule="exact"/>
        <w:ind w:left="40" w:right="40" w:firstLine="0"/>
        <w:jc w:val="both"/>
      </w:pPr>
      <w:r>
        <w:t>документ, удостоверяющий личность родителей (законных представителей) либо документ, подтверждающий личность и полномочия лица на представление интересов ребенка;</w:t>
      </w:r>
    </w:p>
    <w:p w:rsidR="00507CF3" w:rsidRDefault="001F5F47">
      <w:pPr>
        <w:pStyle w:val="21"/>
        <w:numPr>
          <w:ilvl w:val="2"/>
          <w:numId w:val="1"/>
        </w:numPr>
        <w:shd w:val="clear" w:color="auto" w:fill="auto"/>
        <w:tabs>
          <w:tab w:val="left" w:pos="405"/>
        </w:tabs>
        <w:spacing w:after="0" w:line="302" w:lineRule="exact"/>
        <w:ind w:left="40" w:right="40" w:firstLine="0"/>
        <w:jc w:val="both"/>
      </w:pPr>
      <w:r>
        <w:t>свидетельств</w:t>
      </w:r>
      <w:r w:rsidR="000F0440">
        <w:t>о</w:t>
      </w:r>
      <w:r>
        <w:t xml:space="preserve"> о рождении ребенка или паспорт ребенка или нотариально заверенн</w:t>
      </w:r>
      <w:r w:rsidR="000F0440">
        <w:t>ую</w:t>
      </w:r>
      <w:r>
        <w:t xml:space="preserve"> копи</w:t>
      </w:r>
      <w:r w:rsidR="000F0440">
        <w:t>ю</w:t>
      </w:r>
      <w:r>
        <w:t>;</w:t>
      </w:r>
    </w:p>
    <w:p w:rsidR="00507CF3" w:rsidRDefault="001F5F47">
      <w:pPr>
        <w:pStyle w:val="21"/>
        <w:numPr>
          <w:ilvl w:val="2"/>
          <w:numId w:val="1"/>
        </w:numPr>
        <w:shd w:val="clear" w:color="auto" w:fill="auto"/>
        <w:tabs>
          <w:tab w:val="left" w:pos="376"/>
        </w:tabs>
        <w:spacing w:after="0" w:line="302" w:lineRule="exact"/>
        <w:ind w:left="40" w:right="40" w:firstLine="0"/>
        <w:jc w:val="both"/>
      </w:pPr>
      <w: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507CF3" w:rsidRDefault="001F5F47">
      <w:pPr>
        <w:pStyle w:val="21"/>
        <w:numPr>
          <w:ilvl w:val="2"/>
          <w:numId w:val="1"/>
        </w:numPr>
        <w:shd w:val="clear" w:color="auto" w:fill="auto"/>
        <w:tabs>
          <w:tab w:val="left" w:pos="352"/>
        </w:tabs>
        <w:spacing w:after="0" w:line="302" w:lineRule="exact"/>
        <w:ind w:left="40" w:right="40" w:firstLine="0"/>
        <w:jc w:val="both"/>
      </w:pPr>
      <w:r>
        <w:t>заключение (заключения) психолого - медико - педагогического консилиума образовательной организации и специалиста (специалистов), осуществляющего психолого — медико — 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507CF3" w:rsidRDefault="001F5F47">
      <w:pPr>
        <w:pStyle w:val="21"/>
        <w:numPr>
          <w:ilvl w:val="2"/>
          <w:numId w:val="1"/>
        </w:numPr>
        <w:shd w:val="clear" w:color="auto" w:fill="auto"/>
        <w:tabs>
          <w:tab w:val="left" w:pos="486"/>
        </w:tabs>
        <w:spacing w:after="0" w:line="302" w:lineRule="exact"/>
        <w:ind w:left="40" w:right="40" w:firstLine="0"/>
        <w:jc w:val="both"/>
      </w:pPr>
      <w:r>
        <w:t xml:space="preserve">заключение (заключения) </w:t>
      </w:r>
      <w:r w:rsidR="00677F21">
        <w:t>Т</w:t>
      </w:r>
      <w:r>
        <w:t>ПМПК о результатах ранее проведенного обследования ребенка (при наличии);</w:t>
      </w:r>
    </w:p>
    <w:p w:rsidR="00507CF3" w:rsidRDefault="000F0440">
      <w:pPr>
        <w:pStyle w:val="21"/>
        <w:numPr>
          <w:ilvl w:val="2"/>
          <w:numId w:val="1"/>
        </w:numPr>
        <w:shd w:val="clear" w:color="auto" w:fill="auto"/>
        <w:tabs>
          <w:tab w:val="left" w:pos="371"/>
        </w:tabs>
        <w:spacing w:after="0" w:line="302" w:lineRule="exact"/>
        <w:ind w:left="40" w:right="40" w:firstLine="0"/>
        <w:jc w:val="both"/>
      </w:pPr>
      <w:r>
        <w:t xml:space="preserve">медицинскую карту из поликлиники или </w:t>
      </w:r>
      <w:r w:rsidR="001F5F47">
        <w:t>подробную выписку из истории развития ребенка с заключениями врачей, наблюдающих ребенка в медицинской организации по месту жительства (заключение отоларинголога, офтальмолога, психиатра);</w:t>
      </w:r>
    </w:p>
    <w:p w:rsidR="00507CF3" w:rsidRDefault="001F5F47">
      <w:pPr>
        <w:pStyle w:val="21"/>
        <w:numPr>
          <w:ilvl w:val="2"/>
          <w:numId w:val="1"/>
        </w:numPr>
        <w:shd w:val="clear" w:color="auto" w:fill="auto"/>
        <w:tabs>
          <w:tab w:val="left" w:pos="419"/>
        </w:tabs>
        <w:spacing w:after="0" w:line="302" w:lineRule="exact"/>
        <w:ind w:left="40" w:right="40" w:firstLine="0"/>
        <w:jc w:val="both"/>
      </w:pPr>
      <w:r>
        <w:t>характеристику обучающегося, выданную образовательной организацией (для обучающихся образовательных организаций);</w:t>
      </w:r>
    </w:p>
    <w:p w:rsidR="00507CF3" w:rsidRDefault="001F5F47">
      <w:pPr>
        <w:pStyle w:val="21"/>
        <w:numPr>
          <w:ilvl w:val="2"/>
          <w:numId w:val="1"/>
        </w:numPr>
        <w:shd w:val="clear" w:color="auto" w:fill="auto"/>
        <w:tabs>
          <w:tab w:val="left" w:pos="314"/>
        </w:tabs>
        <w:spacing w:after="0" w:line="302" w:lineRule="exact"/>
        <w:ind w:left="40" w:firstLine="0"/>
        <w:jc w:val="both"/>
      </w:pPr>
      <w:r>
        <w:t>письменные работы по русскому (родному) языку, математике;</w:t>
      </w:r>
    </w:p>
    <w:p w:rsidR="00A1626A" w:rsidRDefault="001F5F47" w:rsidP="00A1626A">
      <w:pPr>
        <w:pStyle w:val="21"/>
        <w:numPr>
          <w:ilvl w:val="2"/>
          <w:numId w:val="1"/>
        </w:numPr>
        <w:shd w:val="clear" w:color="auto" w:fill="auto"/>
        <w:tabs>
          <w:tab w:val="left" w:pos="362"/>
        </w:tabs>
        <w:spacing w:after="0" w:line="307" w:lineRule="exact"/>
        <w:ind w:left="40" w:right="40" w:firstLine="0"/>
        <w:jc w:val="both"/>
      </w:pPr>
      <w:r>
        <w:t>результаты самостоятельной продуктивной деятельности ребенка (рисун</w:t>
      </w:r>
      <w:r w:rsidR="000F0440" w:rsidRPr="00A1626A">
        <w:t>о</w:t>
      </w:r>
      <w:r>
        <w:t>к, выполнены</w:t>
      </w:r>
      <w:r w:rsidR="000F0440" w:rsidRPr="00A1626A">
        <w:t>й</w:t>
      </w:r>
      <w:r>
        <w:t xml:space="preserve"> карандашом);</w:t>
      </w:r>
    </w:p>
    <w:p w:rsidR="00A1626A" w:rsidRPr="00A1626A" w:rsidRDefault="00A1626A" w:rsidP="00A1626A">
      <w:pPr>
        <w:pStyle w:val="21"/>
        <w:numPr>
          <w:ilvl w:val="2"/>
          <w:numId w:val="1"/>
        </w:numPr>
        <w:shd w:val="clear" w:color="auto" w:fill="auto"/>
        <w:tabs>
          <w:tab w:val="left" w:pos="362"/>
        </w:tabs>
        <w:spacing w:after="0" w:line="307" w:lineRule="exact"/>
        <w:ind w:left="40" w:right="40" w:firstLine="0"/>
        <w:jc w:val="both"/>
      </w:pPr>
      <w:r>
        <w:t xml:space="preserve">. </w:t>
      </w:r>
      <w:r w:rsidR="001F5F47">
        <w:t xml:space="preserve">иные документы, содержащие дополнительную информацию о ребенке, которые </w:t>
      </w:r>
      <w:r w:rsidR="00677F21" w:rsidRPr="00A1626A">
        <w:t>Т</w:t>
      </w:r>
      <w:r w:rsidR="001F5F47">
        <w:t>ПМПК запрашивает у соответствующих органов и организаций или у родителей (законных представителей) при необходимости.</w:t>
      </w:r>
      <w:r w:rsidRPr="00A1626A">
        <w:t xml:space="preserve"> </w:t>
      </w:r>
    </w:p>
    <w:p w:rsidR="00A1626A" w:rsidRDefault="00A1626A" w:rsidP="00A1626A">
      <w:pPr>
        <w:pStyle w:val="21"/>
        <w:numPr>
          <w:ilvl w:val="2"/>
          <w:numId w:val="1"/>
        </w:numPr>
        <w:shd w:val="clear" w:color="auto" w:fill="auto"/>
        <w:tabs>
          <w:tab w:val="left" w:pos="362"/>
        </w:tabs>
        <w:spacing w:after="0" w:line="307" w:lineRule="exact"/>
        <w:ind w:left="40" w:right="40" w:firstLine="0"/>
        <w:jc w:val="both"/>
      </w:pPr>
      <w:r>
        <w:t>. для обучающихся, нуждающихся в создании специальных условий для проведения ГИА, необходимо предоставить справку врачебной комиссии с рекомендациями по организации ГИА.</w:t>
      </w:r>
    </w:p>
    <w:p w:rsidR="00B81AD4" w:rsidRDefault="00671721" w:rsidP="00B81AD4">
      <w:pPr>
        <w:pStyle w:val="21"/>
        <w:shd w:val="clear" w:color="auto" w:fill="auto"/>
        <w:tabs>
          <w:tab w:val="left" w:pos="438"/>
        </w:tabs>
        <w:spacing w:after="0" w:line="240" w:lineRule="auto"/>
        <w:ind w:right="40" w:firstLine="0"/>
        <w:jc w:val="both"/>
      </w:pPr>
      <w:r>
        <w:t>10.Документы, указанные в подпунктах 1,2,5,6,9,10 пункта 9 представляются родителями (законными представителями), лицами, уполномоченными на представление интересов ребенка. Документы, указанные в подпунктах 3,4,7,8 пункта 9 представляются образовательными организациями.</w:t>
      </w:r>
    </w:p>
    <w:p w:rsidR="00A1626A" w:rsidRDefault="00A1626A" w:rsidP="00B81AD4">
      <w:pPr>
        <w:pStyle w:val="21"/>
        <w:shd w:val="clear" w:color="auto" w:fill="auto"/>
        <w:tabs>
          <w:tab w:val="left" w:pos="438"/>
        </w:tabs>
        <w:spacing w:after="0" w:line="240" w:lineRule="auto"/>
        <w:ind w:right="40" w:firstLine="0"/>
        <w:jc w:val="both"/>
      </w:pPr>
      <w:r>
        <w:t>1</w:t>
      </w:r>
      <w:r w:rsidR="00671721">
        <w:t>1</w:t>
      </w:r>
      <w:r>
        <w:t>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1626A" w:rsidRPr="00671721" w:rsidRDefault="00A1626A" w:rsidP="00B81AD4">
      <w:pPr>
        <w:pStyle w:val="21"/>
        <w:shd w:val="clear" w:color="auto" w:fill="auto"/>
        <w:tabs>
          <w:tab w:val="left" w:pos="1264"/>
        </w:tabs>
        <w:spacing w:after="0" w:line="240" w:lineRule="auto"/>
        <w:ind w:right="40" w:firstLine="0"/>
        <w:jc w:val="both"/>
      </w:pPr>
      <w:r>
        <w:t>1</w:t>
      </w:r>
      <w:r w:rsidR="00671721">
        <w:t>2</w:t>
      </w:r>
      <w:r>
        <w:t>.По итогам работы комиссии составляется Коллегиальное заключение и рекомендации. Срок их разработки составляет не более 5 рабочих дней. Коллегиальное заключение предъявляется под роспись родителям (законным представителям) в обоснованной и доступной для понимания форме. При необходимости, в целях уточнения, разъяснения, убеждения родителей в адекватности сделанных выводов и предлагаемых рекомендаций, до них доводятся персональные заключения и рекомендации отдельных специалистов</w:t>
      </w:r>
      <w:r w:rsidR="00671721">
        <w:t>.</w:t>
      </w:r>
    </w:p>
    <w:p w:rsidR="00A1626A" w:rsidRDefault="00A1626A" w:rsidP="00A1626A">
      <w:pPr>
        <w:pStyle w:val="21"/>
        <w:shd w:val="clear" w:color="auto" w:fill="auto"/>
        <w:tabs>
          <w:tab w:val="left" w:pos="510"/>
        </w:tabs>
        <w:spacing w:after="0" w:line="240" w:lineRule="exact"/>
        <w:ind w:firstLine="0"/>
        <w:jc w:val="both"/>
      </w:pPr>
    </w:p>
    <w:p w:rsidR="00B81AD4" w:rsidRDefault="00B81AD4" w:rsidP="00A1626A">
      <w:pPr>
        <w:pStyle w:val="21"/>
        <w:shd w:val="clear" w:color="auto" w:fill="auto"/>
        <w:tabs>
          <w:tab w:val="left" w:pos="510"/>
        </w:tabs>
        <w:spacing w:after="0" w:line="240" w:lineRule="exact"/>
        <w:ind w:firstLine="0"/>
        <w:jc w:val="both"/>
      </w:pPr>
    </w:p>
    <w:p w:rsidR="00507CF3" w:rsidRDefault="001F5F47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after="263" w:line="240" w:lineRule="exact"/>
        <w:ind w:left="660" w:firstLine="0"/>
      </w:pPr>
      <w:r>
        <w:lastRenderedPageBreak/>
        <w:t>График приема детей на обследование</w:t>
      </w:r>
    </w:p>
    <w:p w:rsidR="00507CF3" w:rsidRDefault="001F5F47">
      <w:pPr>
        <w:pStyle w:val="21"/>
        <w:numPr>
          <w:ilvl w:val="1"/>
          <w:numId w:val="2"/>
        </w:numPr>
        <w:shd w:val="clear" w:color="auto" w:fill="auto"/>
        <w:tabs>
          <w:tab w:val="left" w:pos="409"/>
        </w:tabs>
        <w:spacing w:after="0" w:line="307" w:lineRule="exact"/>
        <w:ind w:left="20" w:right="40" w:firstLine="0"/>
        <w:jc w:val="both"/>
      </w:pPr>
      <w:r>
        <w:t xml:space="preserve">Прием детей на обследование осуществляется по предварительной записи в </w:t>
      </w:r>
      <w:r w:rsidR="00B81AD4">
        <w:t>течение всего года</w:t>
      </w:r>
      <w:r>
        <w:t>.</w:t>
      </w:r>
    </w:p>
    <w:p w:rsidR="00507CF3" w:rsidRDefault="001F5F47">
      <w:pPr>
        <w:pStyle w:val="21"/>
        <w:numPr>
          <w:ilvl w:val="1"/>
          <w:numId w:val="2"/>
        </w:numPr>
        <w:shd w:val="clear" w:color="auto" w:fill="auto"/>
        <w:tabs>
          <w:tab w:val="left" w:pos="428"/>
        </w:tabs>
        <w:spacing w:after="294" w:line="307" w:lineRule="exact"/>
        <w:ind w:left="20" w:right="40" w:firstLine="0"/>
        <w:jc w:val="both"/>
      </w:pPr>
      <w:r>
        <w:t>Прием детей осуществляется еже</w:t>
      </w:r>
      <w:r w:rsidR="00677F21">
        <w:t>дневно:</w:t>
      </w:r>
      <w:r>
        <w:t xml:space="preserve"> в понедельник, вторник,</w:t>
      </w:r>
      <w:r w:rsidR="00677F21">
        <w:t xml:space="preserve"> среду, </w:t>
      </w:r>
      <w:r>
        <w:t>четверг и пятницу в соответствии с предварительной записью.</w:t>
      </w:r>
    </w:p>
    <w:p w:rsidR="00507CF3" w:rsidRDefault="001F5F47">
      <w:pPr>
        <w:pStyle w:val="21"/>
        <w:numPr>
          <w:ilvl w:val="0"/>
          <w:numId w:val="2"/>
        </w:numPr>
        <w:shd w:val="clear" w:color="auto" w:fill="auto"/>
        <w:tabs>
          <w:tab w:val="left" w:pos="943"/>
        </w:tabs>
        <w:spacing w:after="262" w:line="240" w:lineRule="exact"/>
        <w:ind w:left="660" w:firstLine="0"/>
      </w:pPr>
      <w:r>
        <w:t>Основания для отказа в приеме детей на обследование</w:t>
      </w:r>
    </w:p>
    <w:p w:rsidR="00507CF3" w:rsidRDefault="001F5F47">
      <w:pPr>
        <w:pStyle w:val="21"/>
        <w:shd w:val="clear" w:color="auto" w:fill="auto"/>
        <w:spacing w:after="0" w:line="302" w:lineRule="exact"/>
        <w:ind w:left="20" w:firstLine="0"/>
        <w:jc w:val="both"/>
      </w:pPr>
      <w:r>
        <w:t>1</w:t>
      </w:r>
      <w:r w:rsidR="00671721">
        <w:t>3</w:t>
      </w:r>
      <w:r>
        <w:t>. Основаниями для отказа в приеме детей на обследование являются</w:t>
      </w:r>
      <w:r w:rsidR="00B81AD4">
        <w:t xml:space="preserve"> (приложение)</w:t>
      </w:r>
      <w:r>
        <w:t>:</w:t>
      </w:r>
    </w:p>
    <w:p w:rsidR="00507CF3" w:rsidRDefault="001F5F47">
      <w:pPr>
        <w:pStyle w:val="21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302" w:lineRule="exact"/>
        <w:ind w:left="20" w:firstLine="0"/>
        <w:jc w:val="both"/>
      </w:pPr>
      <w:r>
        <w:t>неявка на прием родителей (законных представителей);</w:t>
      </w:r>
    </w:p>
    <w:p w:rsidR="00507CF3" w:rsidRDefault="001F5F47">
      <w:pPr>
        <w:pStyle w:val="21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302" w:lineRule="exact"/>
        <w:ind w:left="20" w:right="40" w:firstLine="0"/>
        <w:jc w:val="both"/>
      </w:pPr>
      <w:r>
        <w:t>отсутствие у лиц, уполномоченного родителями на представление интересов ребенка, надлежаще заверенной доверенности;</w:t>
      </w:r>
    </w:p>
    <w:p w:rsidR="00507CF3" w:rsidRDefault="001F5F47">
      <w:pPr>
        <w:pStyle w:val="21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302" w:lineRule="exact"/>
        <w:ind w:left="20" w:right="40" w:firstLine="0"/>
        <w:jc w:val="both"/>
      </w:pPr>
      <w:r>
        <w:t>непредставление документов, указанных в пункте 9, либо представление их не в полном объеме;</w:t>
      </w:r>
    </w:p>
    <w:p w:rsidR="00507CF3" w:rsidRDefault="001F5F47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302" w:lineRule="exact"/>
        <w:ind w:left="20" w:firstLine="0"/>
        <w:jc w:val="both"/>
      </w:pPr>
      <w:r>
        <w:t>явка на прием в неустановленное время;</w:t>
      </w:r>
    </w:p>
    <w:p w:rsidR="00507CF3" w:rsidRPr="00677F21" w:rsidRDefault="001F5F47">
      <w:pPr>
        <w:pStyle w:val="2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302" w:lineRule="exact"/>
        <w:ind w:left="20" w:right="40" w:firstLine="0"/>
        <w:jc w:val="both"/>
      </w:pPr>
      <w:r>
        <w:t>нарушение родителями (законными представителями), лицами, уполномоченными на представление интересов ребенка, правил и норм поведения в общественном месте (явка на прием в состоянии алкогольного либо наркотического опьянения, агрессивное поведение по отношению к ребенку либо членам комиссии).</w:t>
      </w:r>
    </w:p>
    <w:p w:rsidR="00677F21" w:rsidRDefault="00677F21" w:rsidP="00677F21">
      <w:pPr>
        <w:pStyle w:val="21"/>
        <w:shd w:val="clear" w:color="auto" w:fill="auto"/>
        <w:tabs>
          <w:tab w:val="left" w:pos="625"/>
        </w:tabs>
        <w:spacing w:after="0" w:line="302" w:lineRule="exact"/>
        <w:ind w:right="40" w:firstLine="0"/>
        <w:jc w:val="both"/>
      </w:pPr>
    </w:p>
    <w:p w:rsidR="00677F21" w:rsidRPr="00671721" w:rsidRDefault="00671721" w:rsidP="0067172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02" w:lineRule="exact"/>
        <w:ind w:right="40" w:firstLine="0"/>
        <w:jc w:val="both"/>
        <w:rPr>
          <w:lang w:val="en-US"/>
        </w:rPr>
      </w:pPr>
      <w:r>
        <w:t>Заключение</w:t>
      </w:r>
    </w:p>
    <w:p w:rsidR="00A1626A" w:rsidRDefault="00671721" w:rsidP="00A1626A">
      <w:pPr>
        <w:pStyle w:val="21"/>
        <w:shd w:val="clear" w:color="auto" w:fill="auto"/>
        <w:tabs>
          <w:tab w:val="left" w:pos="0"/>
          <w:tab w:val="left" w:pos="1201"/>
        </w:tabs>
        <w:spacing w:after="0" w:line="312" w:lineRule="exact"/>
        <w:ind w:right="20" w:firstLine="0"/>
        <w:jc w:val="both"/>
      </w:pPr>
      <w:r>
        <w:t xml:space="preserve">14. </w:t>
      </w:r>
      <w:r w:rsidR="00A1626A">
        <w:t>В настоящие Правила могут быть внесены изменения и дополнения в установленном порядке.</w:t>
      </w:r>
    </w:p>
    <w:p w:rsidR="00A1626A" w:rsidRDefault="00671721" w:rsidP="00A1626A">
      <w:pPr>
        <w:pStyle w:val="21"/>
        <w:shd w:val="clear" w:color="auto" w:fill="auto"/>
        <w:tabs>
          <w:tab w:val="left" w:pos="0"/>
          <w:tab w:val="left" w:pos="2286"/>
        </w:tabs>
        <w:spacing w:after="0" w:line="312" w:lineRule="exact"/>
        <w:ind w:right="20" w:firstLine="0"/>
        <w:jc w:val="both"/>
      </w:pPr>
      <w:r>
        <w:t xml:space="preserve">15. </w:t>
      </w:r>
      <w:r w:rsidR="00A1626A">
        <w:t>Внесение</w:t>
      </w:r>
      <w:r>
        <w:t xml:space="preserve"> </w:t>
      </w:r>
      <w:r w:rsidR="00A1626A">
        <w:t xml:space="preserve">изменений и дополнений в настоящие Правила оформляется приказом директора </w:t>
      </w:r>
      <w:r>
        <w:t>МБУ ЦППМСП</w:t>
      </w:r>
      <w:r w:rsidR="00A1626A">
        <w:t>.</w:t>
      </w:r>
    </w:p>
    <w:p w:rsidR="00A1626A" w:rsidRDefault="00671721" w:rsidP="00A1626A">
      <w:pPr>
        <w:pStyle w:val="21"/>
        <w:shd w:val="clear" w:color="auto" w:fill="auto"/>
        <w:tabs>
          <w:tab w:val="left" w:pos="0"/>
          <w:tab w:val="left" w:pos="1772"/>
        </w:tabs>
        <w:spacing w:after="0" w:line="312" w:lineRule="exact"/>
        <w:ind w:right="20" w:firstLine="0"/>
        <w:jc w:val="both"/>
      </w:pPr>
      <w:r>
        <w:t>16.</w:t>
      </w:r>
      <w:r w:rsidR="00A1626A">
        <w:t>Дата</w:t>
      </w:r>
      <w:r>
        <w:t xml:space="preserve"> </w:t>
      </w:r>
      <w:r w:rsidR="00A1626A">
        <w:t>вступления изменений и дополнений в силу устанавливается в приказе о внесении изменений и дополнений в Правила приема на ЦПМПК.</w:t>
      </w:r>
    </w:p>
    <w:p w:rsidR="00A1626A" w:rsidRDefault="00671721" w:rsidP="00A1626A">
      <w:pPr>
        <w:pStyle w:val="21"/>
        <w:shd w:val="clear" w:color="auto" w:fill="auto"/>
        <w:tabs>
          <w:tab w:val="left" w:pos="0"/>
          <w:tab w:val="left" w:pos="1172"/>
        </w:tabs>
        <w:spacing w:after="0" w:line="312" w:lineRule="exact"/>
        <w:ind w:right="20" w:firstLine="0"/>
        <w:jc w:val="both"/>
      </w:pPr>
      <w:r>
        <w:t xml:space="preserve">17. </w:t>
      </w:r>
      <w:r w:rsidR="00A1626A">
        <w:t xml:space="preserve">Настоящие Правила подлежат обязательному утверждению директором </w:t>
      </w:r>
      <w:r>
        <w:t>МБУ ЦППМСП</w:t>
      </w:r>
      <w:r w:rsidR="00A1626A">
        <w:t>.</w:t>
      </w:r>
    </w:p>
    <w:p w:rsidR="00A1626A" w:rsidRDefault="00671721" w:rsidP="00A1626A">
      <w:pPr>
        <w:pStyle w:val="21"/>
        <w:shd w:val="clear" w:color="auto" w:fill="auto"/>
        <w:tabs>
          <w:tab w:val="left" w:pos="0"/>
          <w:tab w:val="left" w:pos="1177"/>
        </w:tabs>
        <w:spacing w:after="0" w:line="312" w:lineRule="exact"/>
        <w:ind w:right="20" w:firstLine="0"/>
        <w:jc w:val="both"/>
      </w:pPr>
      <w:r>
        <w:t xml:space="preserve">18. </w:t>
      </w:r>
      <w:r w:rsidR="00A1626A">
        <w:t>Настоящие Правила утрачивают силу в случае п</w:t>
      </w:r>
      <w:r>
        <w:t>ринятия новых Правил приема на Т</w:t>
      </w:r>
      <w:r w:rsidR="00A1626A">
        <w:t>ПМПК с момента вступления их в силу.</w:t>
      </w:r>
    </w:p>
    <w:p w:rsidR="00A1626A" w:rsidRDefault="00671721" w:rsidP="00A1626A">
      <w:pPr>
        <w:pStyle w:val="21"/>
        <w:shd w:val="clear" w:color="auto" w:fill="auto"/>
        <w:tabs>
          <w:tab w:val="left" w:pos="0"/>
          <w:tab w:val="left" w:pos="1273"/>
        </w:tabs>
        <w:spacing w:after="0" w:line="312" w:lineRule="exact"/>
        <w:ind w:right="20" w:firstLine="0"/>
        <w:jc w:val="both"/>
      </w:pPr>
      <w:r>
        <w:t xml:space="preserve">19. </w:t>
      </w:r>
      <w:r w:rsidR="00A1626A">
        <w:t xml:space="preserve">Вопросы, не урегулированные настоящими Правилами, подлежат регулированию в соответствии с действующим законодательством Российской Федерации, а также локальными нормативными актами </w:t>
      </w:r>
      <w:r>
        <w:t>МБУ ЦППМСП</w:t>
      </w:r>
      <w:r w:rsidR="00A1626A">
        <w:t>.</w:t>
      </w: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7F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  <w:r>
        <w:t>приложение 1</w:t>
      </w:r>
    </w:p>
    <w:p w:rsidR="00671721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1721" w:rsidRPr="009C501B" w:rsidRDefault="00671721" w:rsidP="00671721">
      <w:pPr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9C501B">
        <w:rPr>
          <w:rFonts w:ascii="Times New Roman" w:hAnsi="Times New Roman"/>
          <w:b/>
          <w:sz w:val="28"/>
          <w:szCs w:val="28"/>
        </w:rPr>
        <w:lastRenderedPageBreak/>
        <w:t>ПАМЯТКА для родителей:</w:t>
      </w:r>
    </w:p>
    <w:p w:rsidR="00671721" w:rsidRPr="009C501B" w:rsidRDefault="00671721" w:rsidP="00671721">
      <w:pPr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671721" w:rsidRPr="009C501B" w:rsidRDefault="00671721" w:rsidP="00671721">
      <w:pPr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9C501B">
        <w:rPr>
          <w:rFonts w:ascii="Times New Roman" w:hAnsi="Times New Roman"/>
          <w:b/>
          <w:sz w:val="28"/>
          <w:szCs w:val="28"/>
        </w:rPr>
        <w:t>Для обследования в ТПМПК необходимо действовать в следующей последовательности:</w:t>
      </w:r>
    </w:p>
    <w:p w:rsidR="00671721" w:rsidRPr="009C501B" w:rsidRDefault="00671721" w:rsidP="00671721">
      <w:pPr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671721" w:rsidRPr="009C501B" w:rsidRDefault="00671721" w:rsidP="00671721">
      <w:pPr>
        <w:numPr>
          <w:ilvl w:val="0"/>
          <w:numId w:val="16"/>
        </w:numPr>
        <w:ind w:right="113"/>
        <w:jc w:val="center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 xml:space="preserve">Позвонить в Территориальную психолого-медико-педагогическую комиссию (ТПМПК) </w:t>
      </w:r>
    </w:p>
    <w:p w:rsidR="00671721" w:rsidRPr="009C501B" w:rsidRDefault="00671721" w:rsidP="00671721">
      <w:pPr>
        <w:ind w:left="720"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по тел.  2573167, для уточнения пакета документов.                                                                  В рабочие дни с 9.00 до 12.00 и с 12.30-14.00</w:t>
      </w:r>
      <w:r>
        <w:rPr>
          <w:rFonts w:ascii="Times New Roman" w:hAnsi="Times New Roman"/>
          <w:sz w:val="28"/>
          <w:szCs w:val="28"/>
        </w:rPr>
        <w:t>ч</w:t>
      </w:r>
      <w:r w:rsidRPr="009C50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суббота, воскресенье -  выходной. </w:t>
      </w:r>
      <w:r w:rsidRPr="009C501B">
        <w:rPr>
          <w:rFonts w:ascii="Times New Roman" w:hAnsi="Times New Roman"/>
          <w:sz w:val="28"/>
          <w:szCs w:val="28"/>
        </w:rPr>
        <w:t xml:space="preserve"> Записывают детей на обследование родители, законные представители.</w:t>
      </w:r>
    </w:p>
    <w:p w:rsidR="00671721" w:rsidRPr="009C501B" w:rsidRDefault="00671721" w:rsidP="00671721">
      <w:pPr>
        <w:numPr>
          <w:ilvl w:val="0"/>
          <w:numId w:val="16"/>
        </w:num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Подготовить полный пакет документов.</w:t>
      </w:r>
    </w:p>
    <w:p w:rsidR="00671721" w:rsidRPr="009C501B" w:rsidRDefault="00671721" w:rsidP="00671721">
      <w:pPr>
        <w:numPr>
          <w:ilvl w:val="0"/>
          <w:numId w:val="16"/>
        </w:num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Предоставить пакет документов по адресу:  ул. Барбюса, д. 65а, каб. № 13 (без присутствия ребенка), для назначения даты и время приема комиссии.</w:t>
      </w:r>
    </w:p>
    <w:p w:rsidR="00671721" w:rsidRPr="009C501B" w:rsidRDefault="00671721" w:rsidP="00671721">
      <w:pPr>
        <w:numPr>
          <w:ilvl w:val="0"/>
          <w:numId w:val="16"/>
        </w:numPr>
        <w:ind w:right="113"/>
        <w:rPr>
          <w:rFonts w:ascii="Times New Roman" w:hAnsi="Times New Roman"/>
          <w:b/>
          <w:sz w:val="28"/>
          <w:szCs w:val="28"/>
        </w:rPr>
      </w:pPr>
      <w:r w:rsidRPr="009C501B">
        <w:rPr>
          <w:rFonts w:ascii="Times New Roman" w:hAnsi="Times New Roman"/>
          <w:b/>
          <w:sz w:val="28"/>
          <w:szCs w:val="28"/>
        </w:rPr>
        <w:t>Прибыть на ТПМПК в назначенное время</w:t>
      </w:r>
      <w:r w:rsidRPr="009C501B">
        <w:rPr>
          <w:rFonts w:ascii="Times New Roman" w:hAnsi="Times New Roman"/>
          <w:sz w:val="28"/>
          <w:szCs w:val="28"/>
        </w:rPr>
        <w:t xml:space="preserve"> </w:t>
      </w:r>
      <w:r w:rsidRPr="009C501B">
        <w:rPr>
          <w:rFonts w:ascii="Times New Roman" w:hAnsi="Times New Roman"/>
          <w:b/>
          <w:sz w:val="28"/>
          <w:szCs w:val="28"/>
        </w:rPr>
        <w:t xml:space="preserve">родителю/законному  представителю/ </w:t>
      </w:r>
      <w:r w:rsidRPr="009C501B">
        <w:rPr>
          <w:rFonts w:ascii="Times New Roman" w:hAnsi="Times New Roman"/>
          <w:sz w:val="28"/>
          <w:szCs w:val="28"/>
        </w:rPr>
        <w:t xml:space="preserve"> </w:t>
      </w:r>
      <w:r w:rsidRPr="009C501B">
        <w:rPr>
          <w:rFonts w:ascii="Times New Roman" w:hAnsi="Times New Roman"/>
          <w:b/>
          <w:sz w:val="28"/>
          <w:szCs w:val="28"/>
        </w:rPr>
        <w:t>с ребенком и полным пакетом документов: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подлинники документов: паспорт родителя, свидетельство о рождении ребенка;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копию постановления об опеке на ребенка (для опекунов);</w:t>
      </w:r>
    </w:p>
    <w:p w:rsidR="00671721" w:rsidRPr="009C501B" w:rsidRDefault="00671721" w:rsidP="00671721">
      <w:pPr>
        <w:ind w:right="113"/>
        <w:rPr>
          <w:rFonts w:ascii="Times New Roman" w:hAnsi="Times New Roman"/>
          <w:b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медицинская  карта  из поликлиники 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заключение районного детского психиатра;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заключение детского невролога;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 xml:space="preserve"> -заключение узких специалистов, если  ребенок состоит на диспансерном учете: ортопеда, окулиста, отоларинголога;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для неорганизованных детей  заключения узких специалистов: ортопеда, окулиста, отоларинголога;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справка МСЭ, ВК  (при наличии);</w:t>
      </w:r>
    </w:p>
    <w:p w:rsidR="00671721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характеристика из ДОУ, ОО (для организованных детей);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Коллегиального заключения ТПМПК </w:t>
      </w:r>
      <w:r w:rsidRPr="009C501B">
        <w:rPr>
          <w:rFonts w:ascii="Times New Roman" w:hAnsi="Times New Roman"/>
          <w:sz w:val="28"/>
          <w:szCs w:val="28"/>
        </w:rPr>
        <w:t xml:space="preserve">(при </w:t>
      </w:r>
      <w:r>
        <w:rPr>
          <w:rFonts w:ascii="Times New Roman" w:hAnsi="Times New Roman"/>
          <w:sz w:val="28"/>
          <w:szCs w:val="28"/>
        </w:rPr>
        <w:t>повторном обследовании</w:t>
      </w:r>
      <w:r w:rsidRPr="009C501B">
        <w:rPr>
          <w:rFonts w:ascii="Times New Roman" w:hAnsi="Times New Roman"/>
          <w:sz w:val="28"/>
          <w:szCs w:val="28"/>
        </w:rPr>
        <w:t>);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 одну самостоятельную, свободную  творческую работу - рисунок карандашом (для дошкольников);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рабочие тетради по русскому языку и математике (для учащихся школ);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табель успеваемости за последний учебный триместр или четверть (для учащихся школ);</w:t>
      </w:r>
    </w:p>
    <w:p w:rsidR="00671721" w:rsidRPr="009C501B" w:rsidRDefault="00671721" w:rsidP="00671721">
      <w:pPr>
        <w:ind w:right="113"/>
        <w:rPr>
          <w:rFonts w:ascii="Times New Roman" w:hAnsi="Times New Roman"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бахилы;</w:t>
      </w:r>
    </w:p>
    <w:p w:rsidR="00671721" w:rsidRPr="009C501B" w:rsidRDefault="00671721" w:rsidP="00671721">
      <w:pPr>
        <w:rPr>
          <w:rFonts w:ascii="Times New Roman" w:hAnsi="Times New Roman"/>
          <w:b/>
          <w:sz w:val="28"/>
          <w:szCs w:val="28"/>
        </w:rPr>
      </w:pPr>
      <w:r w:rsidRPr="009C501B">
        <w:rPr>
          <w:rFonts w:ascii="Times New Roman" w:hAnsi="Times New Roman"/>
          <w:sz w:val="28"/>
          <w:szCs w:val="28"/>
        </w:rPr>
        <w:t>- разовый шпатель</w:t>
      </w:r>
      <w:r w:rsidRPr="009C501B">
        <w:rPr>
          <w:rFonts w:ascii="Times New Roman" w:hAnsi="Times New Roman"/>
          <w:b/>
          <w:sz w:val="28"/>
          <w:szCs w:val="28"/>
        </w:rPr>
        <w:t>.</w:t>
      </w:r>
    </w:p>
    <w:p w:rsidR="00671721" w:rsidRPr="009C501B" w:rsidRDefault="00671721" w:rsidP="00671721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C501B">
        <w:rPr>
          <w:rFonts w:ascii="Times New Roman" w:hAnsi="Times New Roman"/>
          <w:b/>
          <w:sz w:val="28"/>
          <w:szCs w:val="28"/>
        </w:rPr>
        <w:t>При отсутствии полного пакета документов специалисты вправе перенести диагностическую сессию.</w:t>
      </w:r>
    </w:p>
    <w:p w:rsidR="00671721" w:rsidRPr="00A1626A" w:rsidRDefault="00671721" w:rsidP="00671721">
      <w:pPr>
        <w:pStyle w:val="21"/>
        <w:shd w:val="clear" w:color="auto" w:fill="auto"/>
        <w:tabs>
          <w:tab w:val="left" w:pos="0"/>
        </w:tabs>
        <w:spacing w:after="0" w:line="302" w:lineRule="exact"/>
        <w:ind w:right="40" w:firstLine="0"/>
        <w:jc w:val="right"/>
      </w:pPr>
    </w:p>
    <w:p w:rsidR="00677F21" w:rsidRDefault="00677F21" w:rsidP="00677F21">
      <w:pPr>
        <w:pStyle w:val="21"/>
        <w:shd w:val="clear" w:color="auto" w:fill="auto"/>
        <w:tabs>
          <w:tab w:val="left" w:pos="625"/>
        </w:tabs>
        <w:spacing w:after="0" w:line="302" w:lineRule="exact"/>
        <w:ind w:right="40" w:firstLine="0"/>
        <w:jc w:val="both"/>
      </w:pPr>
    </w:p>
    <w:p w:rsidR="00677F21" w:rsidRDefault="00677F21" w:rsidP="00677F21">
      <w:pPr>
        <w:pStyle w:val="21"/>
        <w:shd w:val="clear" w:color="auto" w:fill="auto"/>
        <w:tabs>
          <w:tab w:val="left" w:pos="625"/>
        </w:tabs>
        <w:spacing w:after="0" w:line="302" w:lineRule="exact"/>
        <w:ind w:right="40" w:firstLine="0"/>
        <w:jc w:val="both"/>
        <w:sectPr w:rsidR="00677F21" w:rsidSect="00671721">
          <w:type w:val="continuous"/>
          <w:pgSz w:w="11905" w:h="16837"/>
          <w:pgMar w:top="709" w:right="990" w:bottom="1682" w:left="1701" w:header="0" w:footer="3" w:gutter="0"/>
          <w:cols w:space="720"/>
          <w:noEndnote/>
          <w:docGrid w:linePitch="360"/>
        </w:sectPr>
      </w:pPr>
    </w:p>
    <w:p w:rsidR="00677F21" w:rsidRDefault="00677F21" w:rsidP="00677F21">
      <w:pPr>
        <w:pStyle w:val="21"/>
        <w:shd w:val="clear" w:color="auto" w:fill="auto"/>
        <w:tabs>
          <w:tab w:val="left" w:pos="1197"/>
        </w:tabs>
        <w:spacing w:after="0" w:line="307" w:lineRule="exact"/>
        <w:ind w:left="720" w:right="40" w:firstLine="0"/>
        <w:jc w:val="both"/>
      </w:pPr>
    </w:p>
    <w:sectPr w:rsidR="00677F21" w:rsidSect="00507CF3">
      <w:type w:val="continuous"/>
      <w:pgSz w:w="11905" w:h="16837"/>
      <w:pgMar w:top="1411" w:right="1246" w:bottom="1434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53" w:rsidRDefault="00496B53" w:rsidP="00507CF3">
      <w:r>
        <w:separator/>
      </w:r>
    </w:p>
  </w:endnote>
  <w:endnote w:type="continuationSeparator" w:id="0">
    <w:p w:rsidR="00496B53" w:rsidRDefault="00496B53" w:rsidP="0050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53" w:rsidRDefault="00496B53"/>
  </w:footnote>
  <w:footnote w:type="continuationSeparator" w:id="0">
    <w:p w:rsidR="00496B53" w:rsidRDefault="00496B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AF0"/>
    <w:multiLevelType w:val="multilevel"/>
    <w:tmpl w:val="5706E0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A34F8"/>
    <w:multiLevelType w:val="multilevel"/>
    <w:tmpl w:val="5C0A5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3733E"/>
    <w:multiLevelType w:val="multilevel"/>
    <w:tmpl w:val="E8CEB50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F142E"/>
    <w:multiLevelType w:val="multilevel"/>
    <w:tmpl w:val="D6A65B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70157"/>
    <w:multiLevelType w:val="multilevel"/>
    <w:tmpl w:val="2C3668D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3535D"/>
    <w:multiLevelType w:val="multilevel"/>
    <w:tmpl w:val="DBEEF63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B2C57"/>
    <w:multiLevelType w:val="multilevel"/>
    <w:tmpl w:val="5FB894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00F98"/>
    <w:multiLevelType w:val="multilevel"/>
    <w:tmpl w:val="E68C0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E5AA0"/>
    <w:multiLevelType w:val="hybridMultilevel"/>
    <w:tmpl w:val="3414376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C03B5"/>
    <w:multiLevelType w:val="hybridMultilevel"/>
    <w:tmpl w:val="19A093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39FF"/>
    <w:multiLevelType w:val="hybridMultilevel"/>
    <w:tmpl w:val="D3F4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75369"/>
    <w:multiLevelType w:val="multilevel"/>
    <w:tmpl w:val="E68C0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36C18"/>
    <w:multiLevelType w:val="multilevel"/>
    <w:tmpl w:val="398AD6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D238A"/>
    <w:multiLevelType w:val="multilevel"/>
    <w:tmpl w:val="5F1E8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955640"/>
    <w:multiLevelType w:val="multilevel"/>
    <w:tmpl w:val="224C3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67264D"/>
    <w:multiLevelType w:val="multilevel"/>
    <w:tmpl w:val="057E21E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7CF3"/>
    <w:rsid w:val="000F0440"/>
    <w:rsid w:val="001F5F47"/>
    <w:rsid w:val="00342EAE"/>
    <w:rsid w:val="00496B53"/>
    <w:rsid w:val="00507CF3"/>
    <w:rsid w:val="00671721"/>
    <w:rsid w:val="00677F21"/>
    <w:rsid w:val="00A1626A"/>
    <w:rsid w:val="00B81AD4"/>
    <w:rsid w:val="00D817F5"/>
    <w:rsid w:val="00E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C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C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7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Подпись к картинке_"/>
    <w:basedOn w:val="a0"/>
    <w:link w:val="a5"/>
    <w:rsid w:val="00507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21"/>
    <w:rsid w:val="00507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507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9"/>
      <w:szCs w:val="9"/>
    </w:rPr>
  </w:style>
  <w:style w:type="character" w:customStyle="1" w:styleId="31">
    <w:name w:val="Основной текст (3)"/>
    <w:basedOn w:val="3"/>
    <w:rsid w:val="00507CF3"/>
    <w:rPr>
      <w:u w:val="single"/>
    </w:rPr>
  </w:style>
  <w:style w:type="character" w:customStyle="1" w:styleId="-1pt">
    <w:name w:val="Основной текст + Интервал -1 pt"/>
    <w:basedOn w:val="a6"/>
    <w:rsid w:val="00507CF3"/>
    <w:rPr>
      <w:spacing w:val="-20"/>
    </w:rPr>
  </w:style>
  <w:style w:type="character" w:customStyle="1" w:styleId="-1pt0">
    <w:name w:val="Основной текст + Интервал -1 pt"/>
    <w:basedOn w:val="a6"/>
    <w:rsid w:val="00507CF3"/>
    <w:rPr>
      <w:spacing w:val="-20"/>
    </w:rPr>
  </w:style>
  <w:style w:type="character" w:customStyle="1" w:styleId="5">
    <w:name w:val="Основной текст (5)_"/>
    <w:basedOn w:val="a0"/>
    <w:link w:val="50"/>
    <w:rsid w:val="00507CF3"/>
    <w:rPr>
      <w:rFonts w:ascii="Tahoma" w:eastAsia="Tahoma" w:hAnsi="Tahoma" w:cs="Tahoma"/>
      <w:b w:val="0"/>
      <w:bCs w:val="0"/>
      <w:i w:val="0"/>
      <w:iCs w:val="0"/>
      <w:smallCaps w:val="0"/>
      <w:strike w:val="0"/>
      <w:w w:val="150"/>
      <w:sz w:val="19"/>
      <w:szCs w:val="19"/>
    </w:rPr>
  </w:style>
  <w:style w:type="character" w:customStyle="1" w:styleId="6">
    <w:name w:val="Основной текст (6)_"/>
    <w:basedOn w:val="a0"/>
    <w:link w:val="60"/>
    <w:rsid w:val="00507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-1pt1">
    <w:name w:val="Основной текст + Интервал -1 pt"/>
    <w:basedOn w:val="a6"/>
    <w:rsid w:val="00507CF3"/>
    <w:rPr>
      <w:spacing w:val="-20"/>
      <w:u w:val="single"/>
    </w:rPr>
  </w:style>
  <w:style w:type="character" w:customStyle="1" w:styleId="1">
    <w:name w:val="Основной текст1"/>
    <w:basedOn w:val="a6"/>
    <w:rsid w:val="00507CF3"/>
    <w:rPr>
      <w:u w:val="single"/>
    </w:rPr>
  </w:style>
  <w:style w:type="character" w:customStyle="1" w:styleId="4">
    <w:name w:val="Основной текст (4)_"/>
    <w:basedOn w:val="a0"/>
    <w:link w:val="40"/>
    <w:rsid w:val="00507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22">
    <w:name w:val="Заголовок №2_"/>
    <w:basedOn w:val="a0"/>
    <w:link w:val="23"/>
    <w:rsid w:val="00507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Интервал 1 pt"/>
    <w:basedOn w:val="a6"/>
    <w:rsid w:val="00507CF3"/>
    <w:rPr>
      <w:b/>
      <w:bCs/>
      <w:spacing w:val="20"/>
    </w:rPr>
  </w:style>
  <w:style w:type="character" w:customStyle="1" w:styleId="10">
    <w:name w:val="Заголовок №1_"/>
    <w:basedOn w:val="a0"/>
    <w:link w:val="11"/>
    <w:rsid w:val="00507C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paragraph" w:customStyle="1" w:styleId="20">
    <w:name w:val="Основной текст (2)"/>
    <w:basedOn w:val="a"/>
    <w:link w:val="2"/>
    <w:rsid w:val="00507CF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картинке"/>
    <w:basedOn w:val="a"/>
    <w:link w:val="a4"/>
    <w:rsid w:val="00507CF3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6"/>
    <w:rsid w:val="00507CF3"/>
    <w:pPr>
      <w:shd w:val="clear" w:color="auto" w:fill="FFFFFF"/>
      <w:spacing w:after="18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7CF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40"/>
      <w:sz w:val="9"/>
      <w:szCs w:val="9"/>
    </w:rPr>
  </w:style>
  <w:style w:type="paragraph" w:customStyle="1" w:styleId="50">
    <w:name w:val="Основной текст (5)"/>
    <w:basedOn w:val="a"/>
    <w:link w:val="5"/>
    <w:rsid w:val="00507CF3"/>
    <w:pPr>
      <w:shd w:val="clear" w:color="auto" w:fill="FFFFFF"/>
      <w:spacing w:line="0" w:lineRule="atLeast"/>
    </w:pPr>
    <w:rPr>
      <w:rFonts w:ascii="Tahoma" w:eastAsia="Tahoma" w:hAnsi="Tahoma" w:cs="Tahoma"/>
      <w:w w:val="150"/>
      <w:sz w:val="19"/>
      <w:szCs w:val="19"/>
    </w:rPr>
  </w:style>
  <w:style w:type="paragraph" w:customStyle="1" w:styleId="60">
    <w:name w:val="Основной текст (6)"/>
    <w:basedOn w:val="a"/>
    <w:link w:val="6"/>
    <w:rsid w:val="00507C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507CF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7"/>
      <w:szCs w:val="37"/>
    </w:rPr>
  </w:style>
  <w:style w:type="paragraph" w:customStyle="1" w:styleId="23">
    <w:name w:val="Заголовок №2"/>
    <w:basedOn w:val="a"/>
    <w:link w:val="22"/>
    <w:rsid w:val="00507CF3"/>
    <w:pPr>
      <w:shd w:val="clear" w:color="auto" w:fill="FFFFFF"/>
      <w:spacing w:line="307" w:lineRule="exact"/>
      <w:ind w:hanging="320"/>
      <w:outlineLvl w:val="1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Заголовок №1"/>
    <w:basedOn w:val="a"/>
    <w:link w:val="10"/>
    <w:rsid w:val="00507CF3"/>
    <w:pPr>
      <w:shd w:val="clear" w:color="auto" w:fill="FFFFFF"/>
      <w:spacing w:after="60" w:line="0" w:lineRule="atLeast"/>
      <w:ind w:hanging="360"/>
      <w:jc w:val="both"/>
      <w:outlineLvl w:val="0"/>
    </w:pPr>
    <w:rPr>
      <w:rFonts w:ascii="Tahoma" w:eastAsia="Tahoma" w:hAnsi="Tahoma" w:cs="Tahoma"/>
      <w:b/>
      <w:bCs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C19D-AC1A-47F0-A3FD-5B5E0C8B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ЦППРК</dc:creator>
  <cp:lastModifiedBy>МОУ ЦППРК</cp:lastModifiedBy>
  <cp:revision>2</cp:revision>
  <dcterms:created xsi:type="dcterms:W3CDTF">2018-08-09T04:29:00Z</dcterms:created>
  <dcterms:modified xsi:type="dcterms:W3CDTF">2018-11-07T07:40:00Z</dcterms:modified>
</cp:coreProperties>
</file>